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CFE5D" w14:textId="77777777" w:rsidR="00971A78" w:rsidRDefault="00971A78">
      <w:r>
        <w:t>Articulation of Goals Rubric</w:t>
      </w:r>
      <w:r w:rsidR="007C3640">
        <w:tab/>
      </w:r>
      <w:r w:rsidR="007C3640">
        <w:tab/>
      </w:r>
      <w:r w:rsidR="007C3640">
        <w:tab/>
      </w:r>
      <w:r w:rsidR="007C3640">
        <w:tab/>
        <w:t xml:space="preserve">     Student:</w:t>
      </w:r>
    </w:p>
    <w:p w14:paraId="4307146B" w14:textId="77777777" w:rsidR="007C3640" w:rsidRDefault="00971A78">
      <w:r>
        <w:t xml:space="preserve">Language Arts—Kaye  </w:t>
      </w:r>
      <w:r w:rsidR="007C3640">
        <w:tab/>
      </w:r>
      <w:r w:rsidR="007C3640">
        <w:tab/>
      </w:r>
      <w:r w:rsidR="007C3640">
        <w:tab/>
      </w:r>
      <w:r w:rsidR="007C3640">
        <w:tab/>
        <w:t xml:space="preserve">     Hour: </w:t>
      </w:r>
    </w:p>
    <w:p w14:paraId="01A73686" w14:textId="77777777" w:rsidR="00971A78" w:rsidRDefault="00971A78"/>
    <w:p w14:paraId="06E36A81" w14:textId="77777777" w:rsidR="00971A78" w:rsidRDefault="00971A78"/>
    <w:p w14:paraId="5D7996B4" w14:textId="77777777" w:rsidR="00971A78" w:rsidRDefault="00971A78">
      <w:r>
        <w:t xml:space="preserve">5 personal goals, representing various aspects </w:t>
      </w:r>
      <w:r>
        <w:tab/>
      </w:r>
      <w:r w:rsidR="00DD3595">
        <w:t xml:space="preserve">     </w:t>
      </w:r>
      <w:r>
        <w:t>5</w:t>
      </w:r>
      <w:r>
        <w:tab/>
      </w:r>
      <w:r w:rsidR="00DD3595">
        <w:t xml:space="preserve">     </w:t>
      </w:r>
      <w:r>
        <w:t>4</w:t>
      </w:r>
      <w:r>
        <w:tab/>
      </w:r>
      <w:r w:rsidR="00DD3595">
        <w:t xml:space="preserve">     </w:t>
      </w:r>
      <w:r>
        <w:t>3</w:t>
      </w:r>
      <w:r>
        <w:tab/>
      </w:r>
      <w:r w:rsidR="00DD3595">
        <w:t xml:space="preserve">     </w:t>
      </w:r>
      <w:r>
        <w:t>2</w:t>
      </w:r>
      <w:r>
        <w:tab/>
      </w:r>
      <w:r w:rsidR="00DD3595">
        <w:t xml:space="preserve">     </w:t>
      </w:r>
      <w:r>
        <w:t>1</w:t>
      </w:r>
    </w:p>
    <w:p w14:paraId="1C975371" w14:textId="77777777" w:rsidR="00971A78" w:rsidRDefault="00971A78">
      <w:r>
        <w:t>of your life, are developed to challenge you &amp;</w:t>
      </w:r>
    </w:p>
    <w:p w14:paraId="7468E253" w14:textId="77777777" w:rsidR="007C3640" w:rsidRDefault="00971A78">
      <w:r>
        <w:t>promote focus on self-improvement</w:t>
      </w:r>
      <w:r w:rsidR="007C3640">
        <w:t>.  All goals</w:t>
      </w:r>
    </w:p>
    <w:p w14:paraId="76BF86E8" w14:textId="77777777" w:rsidR="007C3640" w:rsidRDefault="007C3640">
      <w:r>
        <w:t>are short-term.  The objective is to ID areas</w:t>
      </w:r>
    </w:p>
    <w:p w14:paraId="2CA75CC2" w14:textId="77777777" w:rsidR="00971A78" w:rsidRDefault="007C3640">
      <w:r>
        <w:t xml:space="preserve">you’d like to improve during this school year.  </w:t>
      </w:r>
      <w:r w:rsidR="00971A78">
        <w:t xml:space="preserve"> </w:t>
      </w:r>
    </w:p>
    <w:p w14:paraId="2B9E364D" w14:textId="77777777" w:rsidR="00971A78" w:rsidRDefault="00971A78"/>
    <w:p w14:paraId="6F95E7CF" w14:textId="77777777" w:rsidR="00971A78" w:rsidRDefault="00971A78">
      <w:r>
        <w:t>3-5 well-developed sentences, utilizing the</w:t>
      </w:r>
      <w:r w:rsidR="00DD3595">
        <w:tab/>
        <w:t xml:space="preserve">     5</w:t>
      </w:r>
      <w:r w:rsidR="00DD3595">
        <w:tab/>
        <w:t xml:space="preserve">     4</w:t>
      </w:r>
      <w:r w:rsidR="00DD3595">
        <w:tab/>
        <w:t xml:space="preserve">     3</w:t>
      </w:r>
      <w:r w:rsidR="00DD3595">
        <w:tab/>
        <w:t xml:space="preserve">     2</w:t>
      </w:r>
      <w:r w:rsidR="00DD3595">
        <w:tab/>
        <w:t xml:space="preserve">     1</w:t>
      </w:r>
    </w:p>
    <w:p w14:paraId="64EAE71C" w14:textId="77777777" w:rsidR="00971A78" w:rsidRDefault="00971A78">
      <w:r>
        <w:t xml:space="preserve">“Rules of Thumb”, are constructed for each goal </w:t>
      </w:r>
    </w:p>
    <w:p w14:paraId="22B10134" w14:textId="77777777" w:rsidR="00971A78" w:rsidRDefault="00971A78" w:rsidP="00971A78">
      <w:pPr>
        <w:pStyle w:val="ListParagraph"/>
        <w:numPr>
          <w:ilvl w:val="0"/>
          <w:numId w:val="1"/>
        </w:numPr>
      </w:pPr>
      <w:r w:rsidRPr="007C3640">
        <w:rPr>
          <w:u w:val="single"/>
        </w:rPr>
        <w:t>dashes and commas</w:t>
      </w:r>
      <w:r>
        <w:t xml:space="preserve"> insert related</w:t>
      </w:r>
    </w:p>
    <w:p w14:paraId="7B87EE2C" w14:textId="77777777" w:rsidR="00971A78" w:rsidRDefault="00971A78" w:rsidP="00971A78">
      <w:pPr>
        <w:pStyle w:val="ListParagraph"/>
      </w:pPr>
      <w:r>
        <w:t>fragments (and layer supporting details)</w:t>
      </w:r>
    </w:p>
    <w:p w14:paraId="28C8F65C" w14:textId="77777777" w:rsidR="00971A78" w:rsidRDefault="00971A78" w:rsidP="00971A78">
      <w:pPr>
        <w:pStyle w:val="ListParagraph"/>
      </w:pPr>
      <w:r>
        <w:t xml:space="preserve">into already complete sentences </w:t>
      </w:r>
    </w:p>
    <w:p w14:paraId="40A0024F" w14:textId="77777777" w:rsidR="00DD3595" w:rsidRDefault="00971A78" w:rsidP="00971A78">
      <w:pPr>
        <w:pStyle w:val="ListParagraph"/>
        <w:numPr>
          <w:ilvl w:val="0"/>
          <w:numId w:val="1"/>
        </w:numPr>
      </w:pPr>
      <w:r w:rsidRPr="007C3640">
        <w:rPr>
          <w:u w:val="single"/>
        </w:rPr>
        <w:t>colons</w:t>
      </w:r>
      <w:r>
        <w:t xml:space="preserve"> offset a list or clarifying examples</w:t>
      </w:r>
    </w:p>
    <w:p w14:paraId="55857733" w14:textId="77777777" w:rsidR="00DD3595" w:rsidRDefault="00DD3595" w:rsidP="00971A78">
      <w:pPr>
        <w:pStyle w:val="ListParagraph"/>
        <w:numPr>
          <w:ilvl w:val="0"/>
          <w:numId w:val="1"/>
        </w:numPr>
      </w:pPr>
      <w:r w:rsidRPr="007C3640">
        <w:rPr>
          <w:u w:val="single"/>
        </w:rPr>
        <w:t>alliteration and groups of 3</w:t>
      </w:r>
      <w:r>
        <w:t xml:space="preserve"> create </w:t>
      </w:r>
    </w:p>
    <w:p w14:paraId="7C3ACBF2" w14:textId="77777777" w:rsidR="00971A78" w:rsidRDefault="00DD3595" w:rsidP="00DD3595">
      <w:pPr>
        <w:pStyle w:val="ListParagraph"/>
      </w:pPr>
      <w:r>
        <w:t>a lyrical rhythm and flow</w:t>
      </w:r>
    </w:p>
    <w:p w14:paraId="76AEFCBF" w14:textId="77777777" w:rsidR="00971A78" w:rsidRDefault="00971A78" w:rsidP="00971A78">
      <w:pPr>
        <w:pStyle w:val="ListParagraph"/>
        <w:numPr>
          <w:ilvl w:val="0"/>
          <w:numId w:val="1"/>
        </w:numPr>
      </w:pPr>
      <w:r w:rsidRPr="007C3640">
        <w:rPr>
          <w:u w:val="single"/>
        </w:rPr>
        <w:t>figurative language</w:t>
      </w:r>
      <w:r>
        <w:t xml:space="preserve"> helps make the </w:t>
      </w:r>
    </w:p>
    <w:p w14:paraId="322312B7" w14:textId="77777777" w:rsidR="00971A78" w:rsidRDefault="00971A78" w:rsidP="00971A78">
      <w:pPr>
        <w:pStyle w:val="ListParagraph"/>
      </w:pPr>
      <w:r>
        <w:t>universal unique, through richly</w:t>
      </w:r>
    </w:p>
    <w:p w14:paraId="0691BC8B" w14:textId="77777777" w:rsidR="00971A78" w:rsidRDefault="00971A78" w:rsidP="00971A78">
      <w:pPr>
        <w:pStyle w:val="ListParagraph"/>
      </w:pPr>
      <w:r>
        <w:t>developed comparisons</w:t>
      </w:r>
    </w:p>
    <w:p w14:paraId="1FFACD9B" w14:textId="77777777" w:rsidR="00971A78" w:rsidRDefault="00971A78" w:rsidP="00971A78">
      <w:pPr>
        <w:pStyle w:val="ListParagraph"/>
        <w:numPr>
          <w:ilvl w:val="0"/>
          <w:numId w:val="2"/>
        </w:numPr>
      </w:pPr>
      <w:r>
        <w:t>similes</w:t>
      </w:r>
    </w:p>
    <w:p w14:paraId="73AE741E" w14:textId="77777777" w:rsidR="00971A78" w:rsidRDefault="00971A78" w:rsidP="00971A78">
      <w:pPr>
        <w:pStyle w:val="ListParagraph"/>
        <w:numPr>
          <w:ilvl w:val="0"/>
          <w:numId w:val="2"/>
        </w:numPr>
      </w:pPr>
      <w:r>
        <w:t>metaphors</w:t>
      </w:r>
    </w:p>
    <w:p w14:paraId="06A9A7AD" w14:textId="77777777" w:rsidR="00971A78" w:rsidRDefault="00971A78" w:rsidP="00971A78">
      <w:pPr>
        <w:pStyle w:val="ListParagraph"/>
        <w:numPr>
          <w:ilvl w:val="0"/>
          <w:numId w:val="2"/>
        </w:numPr>
      </w:pPr>
      <w:r>
        <w:t>hyperbole</w:t>
      </w:r>
    </w:p>
    <w:p w14:paraId="3592463B" w14:textId="77777777" w:rsidR="00DD3595" w:rsidRDefault="00971A78" w:rsidP="00971A78">
      <w:pPr>
        <w:pStyle w:val="ListParagraph"/>
        <w:numPr>
          <w:ilvl w:val="0"/>
          <w:numId w:val="2"/>
        </w:numPr>
      </w:pPr>
      <w:r>
        <w:t>personification</w:t>
      </w:r>
    </w:p>
    <w:p w14:paraId="479D099E" w14:textId="77777777" w:rsidR="00DD3595" w:rsidRDefault="00DD3595" w:rsidP="00DD3595"/>
    <w:p w14:paraId="6E86D779" w14:textId="77777777" w:rsidR="00DD3595" w:rsidRDefault="00DD3595" w:rsidP="00DD3595">
      <w:r>
        <w:t>personal pics, drawings/sketches, found pics</w:t>
      </w:r>
      <w:r>
        <w:tab/>
        <w:t xml:space="preserve">     5</w:t>
      </w:r>
      <w:r>
        <w:tab/>
        <w:t xml:space="preserve">     4</w:t>
      </w:r>
      <w:r>
        <w:tab/>
        <w:t xml:space="preserve">     3</w:t>
      </w:r>
      <w:r>
        <w:tab/>
        <w:t xml:space="preserve">     2</w:t>
      </w:r>
      <w:r>
        <w:tab/>
        <w:t xml:space="preserve">     1</w:t>
      </w:r>
    </w:p>
    <w:p w14:paraId="46053E6F" w14:textId="77777777" w:rsidR="00DD3595" w:rsidRDefault="00DD3595" w:rsidP="00DD3595">
      <w:r>
        <w:t>visually represent each goal</w:t>
      </w:r>
    </w:p>
    <w:p w14:paraId="5238FD5E" w14:textId="77777777" w:rsidR="00DD3595" w:rsidRDefault="00DD3595" w:rsidP="00DD3595"/>
    <w:p w14:paraId="6F5CDF34" w14:textId="77777777" w:rsidR="00DD3595" w:rsidRDefault="00DD3595" w:rsidP="00DD3595">
      <w:r>
        <w:t>project is aesthetically pleasing, properly labeled</w:t>
      </w:r>
      <w:r>
        <w:tab/>
        <w:t xml:space="preserve">     5     </w:t>
      </w:r>
      <w:r>
        <w:tab/>
        <w:t xml:space="preserve">     4</w:t>
      </w:r>
      <w:r>
        <w:tab/>
        <w:t xml:space="preserve">     3</w:t>
      </w:r>
      <w:r>
        <w:tab/>
        <w:t xml:space="preserve">     2</w:t>
      </w:r>
      <w:r>
        <w:tab/>
        <w:t xml:space="preserve">     1</w:t>
      </w:r>
      <w:r>
        <w:tab/>
      </w:r>
    </w:p>
    <w:p w14:paraId="58EBC8D9" w14:textId="77777777" w:rsidR="00DD3595" w:rsidRDefault="00DD3595" w:rsidP="00DD3595">
      <w:r>
        <w:t xml:space="preserve">and neatly mounted onto poster or foam board </w:t>
      </w:r>
    </w:p>
    <w:p w14:paraId="68850984" w14:textId="77777777" w:rsidR="00833DFE" w:rsidRDefault="00833DFE" w:rsidP="00DD3595">
      <w:r>
        <w:tab/>
      </w:r>
      <w:r>
        <w:tab/>
      </w:r>
      <w:r>
        <w:tab/>
        <w:t>OR</w:t>
      </w:r>
    </w:p>
    <w:p w14:paraId="52CB013E" w14:textId="77777777" w:rsidR="00833DFE" w:rsidRDefault="00833DFE" w:rsidP="00DD3595">
      <w:r>
        <w:t>presented as a series of multimedia slides</w:t>
      </w:r>
    </w:p>
    <w:p w14:paraId="50FB7DC4" w14:textId="77777777" w:rsidR="00833DFE" w:rsidRDefault="00833DFE" w:rsidP="00DD3595">
      <w:r>
        <w:t xml:space="preserve">(as demonstrated in class) </w:t>
      </w:r>
      <w:bookmarkStart w:id="0" w:name="_GoBack"/>
      <w:bookmarkEnd w:id="0"/>
    </w:p>
    <w:p w14:paraId="5B14A4AA" w14:textId="77777777" w:rsidR="00DD3595" w:rsidRDefault="00DD3595" w:rsidP="00DD3595">
      <w:pPr>
        <w:ind w:left="1080"/>
      </w:pPr>
    </w:p>
    <w:p w14:paraId="41FDED24" w14:textId="77777777" w:rsidR="00DD3595" w:rsidRDefault="00DD3595" w:rsidP="00DD3595">
      <w:pPr>
        <w:pStyle w:val="ListParagraph"/>
        <w:ind w:left="1440" w:hanging="1440"/>
      </w:pPr>
    </w:p>
    <w:p w14:paraId="457F60AF" w14:textId="77777777" w:rsidR="00971A78" w:rsidRDefault="00971A78" w:rsidP="00DD3595"/>
    <w:sectPr w:rsidR="00971A78" w:rsidSect="00971A7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81C9E"/>
    <w:multiLevelType w:val="hybridMultilevel"/>
    <w:tmpl w:val="A8E01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D2A18"/>
    <w:multiLevelType w:val="hybridMultilevel"/>
    <w:tmpl w:val="883492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71A78"/>
    <w:rsid w:val="007C3640"/>
    <w:rsid w:val="00833DFE"/>
    <w:rsid w:val="00971A78"/>
    <w:rsid w:val="00DD35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3C78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8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A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173</Words>
  <Characters>991</Characters>
  <Application>Microsoft Macintosh Word</Application>
  <DocSecurity>0</DocSecurity>
  <Lines>8</Lines>
  <Paragraphs>2</Paragraphs>
  <ScaleCrop>false</ScaleCrop>
  <Company>Plymouth-Canton Community Schools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Kaye</dc:creator>
  <cp:keywords/>
  <cp:lastModifiedBy>jason</cp:lastModifiedBy>
  <cp:revision>2</cp:revision>
  <cp:lastPrinted>2014-01-09T11:32:00Z</cp:lastPrinted>
  <dcterms:created xsi:type="dcterms:W3CDTF">2011-10-31T13:40:00Z</dcterms:created>
  <dcterms:modified xsi:type="dcterms:W3CDTF">2014-01-09T11:33:00Z</dcterms:modified>
</cp:coreProperties>
</file>